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18" w:rsidRDefault="006A3218" w:rsidP="006A3218">
      <w:pPr>
        <w:pStyle w:val="a3"/>
      </w:pPr>
      <w:r>
        <w:rPr>
          <w:rFonts w:hint="eastAsia"/>
        </w:rPr>
        <w:t>桃園市政府　　公告</w:t>
      </w:r>
    </w:p>
    <w:p w:rsidR="006A3218" w:rsidRDefault="006A3218"/>
    <w:p w:rsidR="00EC10D8" w:rsidRPr="006A3218" w:rsidRDefault="006A3218">
      <w:pPr>
        <w:rPr>
          <w:sz w:val="20"/>
          <w:szCs w:val="18"/>
        </w:rPr>
      </w:pPr>
      <w:r w:rsidRPr="006A3218">
        <w:rPr>
          <w:rFonts w:hint="eastAsia"/>
          <w:sz w:val="20"/>
          <w:szCs w:val="18"/>
        </w:rPr>
        <w:t>發文日期：中華民國</w:t>
      </w:r>
      <w:r w:rsidRPr="006A3218">
        <w:rPr>
          <w:rFonts w:hint="eastAsia"/>
          <w:sz w:val="20"/>
          <w:szCs w:val="18"/>
        </w:rPr>
        <w:t>104</w:t>
      </w:r>
      <w:r w:rsidRPr="006A3218">
        <w:rPr>
          <w:rFonts w:hint="eastAsia"/>
          <w:sz w:val="20"/>
          <w:szCs w:val="18"/>
        </w:rPr>
        <w:t>年</w:t>
      </w:r>
      <w:r w:rsidRPr="006A3218">
        <w:rPr>
          <w:rFonts w:hint="eastAsia"/>
          <w:sz w:val="20"/>
          <w:szCs w:val="18"/>
        </w:rPr>
        <w:t>12</w:t>
      </w:r>
      <w:r w:rsidRPr="006A3218">
        <w:rPr>
          <w:rFonts w:hint="eastAsia"/>
          <w:sz w:val="20"/>
          <w:szCs w:val="18"/>
        </w:rPr>
        <w:t>月</w:t>
      </w:r>
      <w:r w:rsidRPr="006A3218">
        <w:rPr>
          <w:rFonts w:hint="eastAsia"/>
          <w:sz w:val="20"/>
          <w:szCs w:val="18"/>
        </w:rPr>
        <w:t>18</w:t>
      </w:r>
      <w:r w:rsidRPr="006A3218">
        <w:rPr>
          <w:rFonts w:hint="eastAsia"/>
          <w:sz w:val="20"/>
          <w:szCs w:val="18"/>
        </w:rPr>
        <w:t>日</w:t>
      </w:r>
    </w:p>
    <w:p w:rsidR="006A3218" w:rsidRPr="006A3218" w:rsidRDefault="006A3218">
      <w:pPr>
        <w:rPr>
          <w:sz w:val="20"/>
          <w:szCs w:val="18"/>
        </w:rPr>
      </w:pPr>
      <w:r w:rsidRPr="006A3218">
        <w:rPr>
          <w:rFonts w:hint="eastAsia"/>
          <w:sz w:val="20"/>
          <w:szCs w:val="18"/>
        </w:rPr>
        <w:t>發文字號：</w:t>
      </w:r>
      <w:proofErr w:type="gramStart"/>
      <w:r w:rsidRPr="006A3218">
        <w:rPr>
          <w:rFonts w:hint="eastAsia"/>
          <w:sz w:val="20"/>
          <w:szCs w:val="18"/>
        </w:rPr>
        <w:t>府環噪字</w:t>
      </w:r>
      <w:proofErr w:type="gramEnd"/>
      <w:r w:rsidRPr="006A3218">
        <w:rPr>
          <w:rFonts w:hint="eastAsia"/>
          <w:sz w:val="20"/>
          <w:szCs w:val="18"/>
        </w:rPr>
        <w:t>第</w:t>
      </w:r>
      <w:r w:rsidRPr="006A3218">
        <w:rPr>
          <w:rFonts w:hint="eastAsia"/>
          <w:sz w:val="20"/>
          <w:szCs w:val="18"/>
        </w:rPr>
        <w:t>1040326384</w:t>
      </w:r>
      <w:r w:rsidRPr="006A3218">
        <w:rPr>
          <w:rFonts w:hint="eastAsia"/>
          <w:sz w:val="20"/>
          <w:szCs w:val="18"/>
        </w:rPr>
        <w:t>號</w:t>
      </w:r>
    </w:p>
    <w:p w:rsidR="006A3218" w:rsidRPr="006A3218" w:rsidRDefault="006A3218">
      <w:pPr>
        <w:rPr>
          <w:sz w:val="20"/>
          <w:szCs w:val="18"/>
        </w:rPr>
      </w:pPr>
      <w:r w:rsidRPr="006A3218">
        <w:rPr>
          <w:rFonts w:hint="eastAsia"/>
          <w:sz w:val="20"/>
          <w:szCs w:val="18"/>
        </w:rPr>
        <w:t>附件：</w:t>
      </w:r>
    </w:p>
    <w:p w:rsidR="006A3218" w:rsidRDefault="006A3218"/>
    <w:p w:rsidR="006A3218" w:rsidRDefault="006A3218"/>
    <w:p w:rsidR="006A3218" w:rsidRDefault="006A3218"/>
    <w:p w:rsidR="006A3218" w:rsidRDefault="006A3218"/>
    <w:p w:rsidR="006A3218" w:rsidRDefault="006A3218" w:rsidP="006A3218">
      <w:pPr>
        <w:ind w:left="720" w:hangingChars="300" w:hanging="720"/>
      </w:pPr>
      <w:r>
        <w:rPr>
          <w:rFonts w:hint="eastAsia"/>
        </w:rPr>
        <w:t>主旨：公告本市各類噪音管制區內，非屬工廠（場）、娛樂場所、營業場所及營建工程範圍內，如公告事項所公告之設施與裝修工程所發出之聲音，不得超過噪音管制標準第八條規定，並自公告日生效。</w:t>
      </w:r>
    </w:p>
    <w:p w:rsidR="006A3218" w:rsidRDefault="006A3218" w:rsidP="006A3218">
      <w:pPr>
        <w:ind w:left="720" w:hangingChars="300" w:hanging="720"/>
      </w:pPr>
      <w:r>
        <w:rPr>
          <w:rFonts w:hint="eastAsia"/>
        </w:rPr>
        <w:t>依據：噪音管制法第九條第一項第六款</w:t>
      </w:r>
      <w:r w:rsidR="00FB449C">
        <w:rPr>
          <w:rFonts w:hint="eastAsia"/>
        </w:rPr>
        <w:t>。</w:t>
      </w:r>
    </w:p>
    <w:p w:rsidR="00FB449C" w:rsidRDefault="00FB449C" w:rsidP="006A3218">
      <w:pPr>
        <w:ind w:left="720" w:hangingChars="300" w:hanging="720"/>
      </w:pPr>
      <w:r>
        <w:rPr>
          <w:rFonts w:hint="eastAsia"/>
        </w:rPr>
        <w:t>公告事項：</w:t>
      </w:r>
    </w:p>
    <w:p w:rsidR="00FB449C" w:rsidRDefault="00FB449C" w:rsidP="00FB449C">
      <w:pPr>
        <w:pStyle w:val="a5"/>
        <w:numPr>
          <w:ilvl w:val="0"/>
          <w:numId w:val="1"/>
        </w:numPr>
        <w:ind w:leftChars="100" w:left="722" w:hanging="482"/>
      </w:pPr>
      <w:r>
        <w:rPr>
          <w:rFonts w:hint="eastAsia"/>
        </w:rPr>
        <w:t>本市各類噪音管制區內，非屬工廠（場）、娛樂場所、營業場所或營建工程範圍內，所使用之下列設施所發出之聲音，不得超過噪音管制標準第八條第一項規定：</w:t>
      </w:r>
    </w:p>
    <w:p w:rsidR="00FB449C" w:rsidRDefault="00FB449C" w:rsidP="00FB449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空調（通風）系統。</w:t>
      </w:r>
    </w:p>
    <w:p w:rsidR="00FB449C" w:rsidRDefault="00FB449C" w:rsidP="00FB449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冷氣機。</w:t>
      </w:r>
    </w:p>
    <w:p w:rsidR="00FB449C" w:rsidRPr="00FB449C" w:rsidRDefault="00FB449C" w:rsidP="00FB449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冷卻水塔。</w:t>
      </w:r>
    </w:p>
    <w:p w:rsidR="00FB449C" w:rsidRPr="009048D6" w:rsidRDefault="00FB449C" w:rsidP="00FB449C">
      <w:pPr>
        <w:pStyle w:val="a5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馬達（含抽水</w:t>
      </w:r>
      <w:r w:rsidR="009048D6">
        <w:rPr>
          <w:rFonts w:ascii="新細明體" w:eastAsia="新細明體" w:hAnsi="新細明體" w:hint="eastAsia"/>
        </w:rPr>
        <w:t>泵浦）。</w:t>
      </w:r>
    </w:p>
    <w:p w:rsidR="009048D6" w:rsidRPr="009048D6" w:rsidRDefault="009048D6" w:rsidP="00FB449C">
      <w:pPr>
        <w:pStyle w:val="a5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抽（排）風機。</w:t>
      </w:r>
    </w:p>
    <w:p w:rsidR="009048D6" w:rsidRPr="009048D6" w:rsidRDefault="009048D6" w:rsidP="00FB449C">
      <w:pPr>
        <w:pStyle w:val="a5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冷凍（冷藏）櫃。</w:t>
      </w:r>
    </w:p>
    <w:p w:rsidR="009048D6" w:rsidRPr="009048D6" w:rsidRDefault="009048D6" w:rsidP="00FB449C">
      <w:pPr>
        <w:pStyle w:val="a5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發電機（含固定及移動式）。</w:t>
      </w:r>
    </w:p>
    <w:p w:rsidR="009048D6" w:rsidRPr="009048D6" w:rsidRDefault="009048D6" w:rsidP="00FB449C">
      <w:pPr>
        <w:pStyle w:val="a5"/>
        <w:numPr>
          <w:ilvl w:val="0"/>
          <w:numId w:val="2"/>
        </w:numPr>
        <w:ind w:leftChars="0"/>
      </w:pPr>
      <w:r>
        <w:rPr>
          <w:rFonts w:ascii="新細明體" w:eastAsia="新細明體" w:hAnsi="新細明體" w:hint="eastAsia"/>
        </w:rPr>
        <w:t>變壓器。</w:t>
      </w:r>
    </w:p>
    <w:p w:rsidR="009048D6" w:rsidRDefault="009048D6" w:rsidP="009048D6">
      <w:pPr>
        <w:ind w:left="480"/>
      </w:pPr>
      <w:r>
        <w:rPr>
          <w:rFonts w:hint="eastAsia"/>
        </w:rPr>
        <w:t>違反前項規定者，依噪音管制</w:t>
      </w:r>
      <w:proofErr w:type="gramStart"/>
      <w:r>
        <w:rPr>
          <w:rFonts w:hint="eastAsia"/>
        </w:rPr>
        <w:t>法第案十四</w:t>
      </w:r>
      <w:proofErr w:type="gramEnd"/>
      <w:r>
        <w:rPr>
          <w:rFonts w:hint="eastAsia"/>
        </w:rPr>
        <w:t>條規定辦理，限期改善之期限不得超過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十日。</w:t>
      </w:r>
    </w:p>
    <w:p w:rsidR="009048D6" w:rsidRDefault="009048D6" w:rsidP="009048D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本市各類噪音管制區內，非屬工廠（場）、娛樂場所、營業場所或營建工程範圍內，</w:t>
      </w:r>
      <w:r>
        <w:rPr>
          <w:rFonts w:hint="eastAsia"/>
        </w:rPr>
        <w:t>以手持工具、手持機械或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以機械等方式，從事敲擊、鑽孔、</w:t>
      </w:r>
      <w:proofErr w:type="gramStart"/>
      <w:r>
        <w:rPr>
          <w:rFonts w:hint="eastAsia"/>
        </w:rPr>
        <w:t>鋸切、釘合</w:t>
      </w:r>
      <w:proofErr w:type="gramEnd"/>
      <w:r>
        <w:rPr>
          <w:rFonts w:hint="eastAsia"/>
        </w:rPr>
        <w:t>、打磨或其他施工等工程所發出之聲音，不得超過噪音管制標準第八條第二項</w:t>
      </w:r>
      <w:r w:rsidR="00D95DBE">
        <w:rPr>
          <w:rFonts w:hint="eastAsia"/>
        </w:rPr>
        <w:t>規定。違反前項者，依噪音管制標準第二十四條規定辦理，限期改善之期限不得超過四日。</w:t>
      </w:r>
      <w:bookmarkStart w:id="0" w:name="_GoBack"/>
      <w:bookmarkEnd w:id="0"/>
    </w:p>
    <w:p w:rsidR="009048D6" w:rsidRPr="009048D6" w:rsidRDefault="009048D6" w:rsidP="009048D6">
      <w:pPr>
        <w:rPr>
          <w:rFonts w:hint="eastAsia"/>
        </w:rPr>
      </w:pPr>
    </w:p>
    <w:sectPr w:rsidR="009048D6" w:rsidRPr="00904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5EA"/>
    <w:multiLevelType w:val="hybridMultilevel"/>
    <w:tmpl w:val="E078DC2C"/>
    <w:lvl w:ilvl="0" w:tplc="E6807C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E554AA"/>
    <w:multiLevelType w:val="hybridMultilevel"/>
    <w:tmpl w:val="270C7D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8"/>
    <w:rsid w:val="004900B4"/>
    <w:rsid w:val="006A3218"/>
    <w:rsid w:val="006D38DD"/>
    <w:rsid w:val="009048D6"/>
    <w:rsid w:val="00B82F86"/>
    <w:rsid w:val="00C339F2"/>
    <w:rsid w:val="00C82C72"/>
    <w:rsid w:val="00D95DBE"/>
    <w:rsid w:val="00FB449C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C819"/>
  <w15:chartTrackingRefBased/>
  <w15:docId w15:val="{5B5BBFE7-39D2-4836-BFB4-9D69A4E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32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A32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B44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吳珮綺</dc:creator>
  <cp:keywords/>
  <dc:description/>
  <cp:lastModifiedBy>吳珮綺</cp:lastModifiedBy>
  <cp:revision>1</cp:revision>
  <dcterms:created xsi:type="dcterms:W3CDTF">2019-08-22T01:51:00Z</dcterms:created>
  <dcterms:modified xsi:type="dcterms:W3CDTF">2019-08-22T03:18:00Z</dcterms:modified>
</cp:coreProperties>
</file>