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42" w:type="pct"/>
        <w:tblInd w:w="-289" w:type="dxa"/>
        <w:tblLook w:val="01E0" w:firstRow="1" w:lastRow="1" w:firstColumn="1" w:lastColumn="1" w:noHBand="0" w:noVBand="0"/>
      </w:tblPr>
      <w:tblGrid>
        <w:gridCol w:w="9509"/>
      </w:tblGrid>
      <w:tr w:rsidR="00AD1AA7" w:rsidRPr="00BC24D5" w14:paraId="65D0179B" w14:textId="77777777" w:rsidTr="001575C3">
        <w:tc>
          <w:tcPr>
            <w:tcW w:w="5000" w:type="pct"/>
            <w:vAlign w:val="center"/>
          </w:tcPr>
          <w:p w14:paraId="46A93E84" w14:textId="2C794B34" w:rsidR="00AD1AA7" w:rsidRPr="007C26DF" w:rsidRDefault="007C26DF" w:rsidP="007C26DF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6"/>
                <w:szCs w:val="36"/>
              </w:rPr>
              <w:t xml:space="preserve">             </w:t>
            </w:r>
            <w:r w:rsidR="0075657A">
              <w:rPr>
                <w:rFonts w:ascii="標楷體" w:eastAsia="標楷體" w:hAnsi="標楷體" w:hint="eastAsia"/>
                <w:bCs/>
                <w:color w:val="000000"/>
                <w:sz w:val="36"/>
                <w:szCs w:val="36"/>
              </w:rPr>
              <w:t xml:space="preserve"> </w:t>
            </w:r>
            <w:r w:rsidR="00532040">
              <w:rPr>
                <w:rFonts w:ascii="標楷體" w:eastAsia="標楷體" w:hAnsi="標楷體" w:hint="eastAsia"/>
                <w:bCs/>
                <w:color w:val="000000"/>
                <w:sz w:val="36"/>
                <w:szCs w:val="36"/>
              </w:rPr>
              <w:t xml:space="preserve">  </w:t>
            </w:r>
            <w:r w:rsidRPr="007C26DF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桃園市政府</w:t>
            </w:r>
            <w:r w:rsidR="006F705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 xml:space="preserve">   </w:t>
            </w:r>
            <w:bookmarkStart w:id="0" w:name="_GoBack"/>
            <w:bookmarkEnd w:id="0"/>
            <w:r w:rsidRPr="007C26DF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公告</w:t>
            </w:r>
          </w:p>
        </w:tc>
      </w:tr>
      <w:tr w:rsidR="009240EB" w:rsidRPr="00BC24D5" w14:paraId="0FB051E1" w14:textId="77777777" w:rsidTr="001575C3">
        <w:tc>
          <w:tcPr>
            <w:tcW w:w="5000" w:type="pct"/>
            <w:vAlign w:val="center"/>
          </w:tcPr>
          <w:p w14:paraId="7B268459" w14:textId="77777777" w:rsidR="009240EB" w:rsidRPr="00BC24D5" w:rsidRDefault="009240EB" w:rsidP="009240E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2"/>
                <w:szCs w:val="40"/>
              </w:rPr>
            </w:pPr>
          </w:p>
        </w:tc>
      </w:tr>
      <w:tr w:rsidR="009240EB" w:rsidRPr="00BC24D5" w14:paraId="6B41D609" w14:textId="77777777" w:rsidTr="001575C3">
        <w:tc>
          <w:tcPr>
            <w:tcW w:w="5000" w:type="pct"/>
            <w:vAlign w:val="center"/>
          </w:tcPr>
          <w:p w14:paraId="7A41EED7" w14:textId="77777777" w:rsidR="00690AED" w:rsidRDefault="00690AED" w:rsidP="00690AED">
            <w:pPr>
              <w:spacing w:line="360" w:lineRule="exact"/>
              <w:jc w:val="left"/>
              <w:rPr>
                <w:rFonts w:ascii="標楷體" w:eastAsia="標楷體" w:hAnsi="標楷體"/>
                <w:bCs/>
                <w:sz w:val="28"/>
                <w:szCs w:val="36"/>
              </w:rPr>
            </w:pPr>
            <w:r w:rsidRPr="00181756">
              <w:rPr>
                <w:rFonts w:ascii="標楷體" w:eastAsia="標楷體" w:hAnsi="標楷體" w:hint="eastAsia"/>
                <w:bCs/>
                <w:sz w:val="28"/>
                <w:szCs w:val="28"/>
              </w:rPr>
              <w:t>主旨</w:t>
            </w:r>
            <w:r>
              <w:rPr>
                <w:rFonts w:ascii="標楷體" w:eastAsia="標楷體" w:hAnsi="標楷體" w:hint="eastAsia"/>
                <w:bCs/>
                <w:sz w:val="32"/>
                <w:szCs w:val="40"/>
              </w:rPr>
              <w:t>：</w:t>
            </w:r>
            <w:r w:rsidRPr="003600C6">
              <w:rPr>
                <w:rFonts w:ascii="標楷體" w:eastAsia="標楷體" w:hAnsi="標楷體" w:hint="eastAsia"/>
                <w:bCs/>
                <w:sz w:val="28"/>
                <w:szCs w:val="28"/>
              </w:rPr>
              <w:t>修正</w:t>
            </w:r>
            <w:r w:rsidR="009240EB" w:rsidRPr="00BC24D5">
              <w:rPr>
                <w:rFonts w:ascii="標楷體" w:eastAsia="標楷體" w:hAnsi="標楷體" w:hint="eastAsia"/>
                <w:bCs/>
                <w:sz w:val="28"/>
                <w:szCs w:val="36"/>
              </w:rPr>
              <w:t>「噪音管制區內不得從事妨害他人生活環境安寧之行為及其時</w:t>
            </w:r>
          </w:p>
          <w:p w14:paraId="4E74A098" w14:textId="77777777" w:rsidR="009240EB" w:rsidRPr="00BC24D5" w:rsidRDefault="00690AED" w:rsidP="00690AED">
            <w:pPr>
              <w:spacing w:line="360" w:lineRule="exact"/>
              <w:jc w:val="left"/>
              <w:rPr>
                <w:rFonts w:ascii="標楷體" w:eastAsia="標楷體" w:hAnsi="標楷體"/>
                <w:bCs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36"/>
              </w:rPr>
              <w:t xml:space="preserve">       </w:t>
            </w:r>
            <w:r w:rsidR="009240EB" w:rsidRPr="00BC24D5">
              <w:rPr>
                <w:rFonts w:ascii="標楷體" w:eastAsia="標楷體" w:hAnsi="標楷體" w:hint="eastAsia"/>
                <w:bCs/>
                <w:sz w:val="28"/>
                <w:szCs w:val="36"/>
              </w:rPr>
              <w:t>間、地區或場所」，並自公告日生效</w:t>
            </w:r>
            <w:r>
              <w:rPr>
                <w:rFonts w:ascii="標楷體" w:eastAsia="標楷體" w:hAnsi="標楷體" w:hint="eastAsia"/>
                <w:bCs/>
                <w:sz w:val="28"/>
                <w:szCs w:val="36"/>
              </w:rPr>
              <w:t>草案</w:t>
            </w:r>
            <w:r w:rsidR="009240EB" w:rsidRPr="00BC24D5">
              <w:rPr>
                <w:rFonts w:ascii="標楷體" w:eastAsia="標楷體" w:hAnsi="標楷體" w:hint="eastAsia"/>
                <w:bCs/>
                <w:sz w:val="28"/>
                <w:szCs w:val="36"/>
              </w:rPr>
              <w:t>。</w:t>
            </w:r>
          </w:p>
        </w:tc>
      </w:tr>
      <w:tr w:rsidR="009240EB" w:rsidRPr="00BC24D5" w14:paraId="0A320631" w14:textId="77777777" w:rsidTr="001575C3">
        <w:tc>
          <w:tcPr>
            <w:tcW w:w="5000" w:type="pct"/>
            <w:vAlign w:val="center"/>
          </w:tcPr>
          <w:p w14:paraId="57BD09E9" w14:textId="77777777" w:rsidR="009240EB" w:rsidRPr="00BC24D5" w:rsidRDefault="009240EB" w:rsidP="00690AED">
            <w:pPr>
              <w:spacing w:line="360" w:lineRule="exact"/>
              <w:rPr>
                <w:rFonts w:ascii="標楷體" w:eastAsia="標楷體" w:hAnsi="標楷體"/>
                <w:bCs/>
                <w:sz w:val="32"/>
                <w:szCs w:val="40"/>
              </w:rPr>
            </w:pPr>
            <w:r w:rsidRPr="00181756">
              <w:rPr>
                <w:rFonts w:ascii="標楷體" w:eastAsia="標楷體" w:hAnsi="標楷體" w:hint="eastAsia"/>
                <w:bCs/>
                <w:sz w:val="28"/>
                <w:szCs w:val="28"/>
              </w:rPr>
              <w:t>依據</w:t>
            </w:r>
            <w:r w:rsidR="00690AED">
              <w:rPr>
                <w:rFonts w:ascii="標楷體" w:eastAsia="標楷體" w:hAnsi="標楷體" w:hint="eastAsia"/>
                <w:bCs/>
                <w:sz w:val="32"/>
                <w:szCs w:val="40"/>
              </w:rPr>
              <w:t>：</w:t>
            </w:r>
            <w:r w:rsidR="00690AED" w:rsidRPr="00BC24D5">
              <w:rPr>
                <w:rFonts w:ascii="標楷體" w:eastAsia="標楷體" w:hAnsi="標楷體" w:hint="eastAsia"/>
                <w:bCs/>
                <w:sz w:val="28"/>
                <w:szCs w:val="36"/>
              </w:rPr>
              <w:t>噪音管制法第八條。</w:t>
            </w:r>
          </w:p>
        </w:tc>
      </w:tr>
      <w:tr w:rsidR="009240EB" w:rsidRPr="00BC24D5" w14:paraId="5388580B" w14:textId="77777777" w:rsidTr="001575C3">
        <w:tc>
          <w:tcPr>
            <w:tcW w:w="5000" w:type="pct"/>
            <w:vAlign w:val="center"/>
          </w:tcPr>
          <w:p w14:paraId="3C243169" w14:textId="77777777" w:rsidR="009240EB" w:rsidRPr="00181756" w:rsidRDefault="009240EB" w:rsidP="00690AED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1756">
              <w:rPr>
                <w:rFonts w:ascii="標楷體" w:eastAsia="標楷體" w:hAnsi="標楷體" w:hint="eastAsia"/>
                <w:bCs/>
                <w:sz w:val="28"/>
                <w:szCs w:val="28"/>
              </w:rPr>
              <w:t>公告事項</w:t>
            </w:r>
            <w:r w:rsidR="00690AED" w:rsidRPr="00181756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</w:p>
        </w:tc>
      </w:tr>
      <w:tr w:rsidR="009240EB" w:rsidRPr="00BC24D5" w14:paraId="06548F4D" w14:textId="77777777" w:rsidTr="001575C3">
        <w:trPr>
          <w:trHeight w:val="60"/>
        </w:trPr>
        <w:tc>
          <w:tcPr>
            <w:tcW w:w="5000" w:type="pct"/>
          </w:tcPr>
          <w:p w14:paraId="30A6821A" w14:textId="77777777" w:rsidR="009240EB" w:rsidRPr="00BC24D5" w:rsidRDefault="009240EB" w:rsidP="00417780">
            <w:pPr>
              <w:spacing w:line="360" w:lineRule="exact"/>
              <w:ind w:left="566" w:hangingChars="202" w:hanging="566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C24D5">
              <w:rPr>
                <w:rFonts w:ascii="標楷體" w:eastAsia="標楷體" w:hAnsi="標楷體"/>
                <w:bCs/>
                <w:sz w:val="28"/>
                <w:szCs w:val="28"/>
              </w:rPr>
              <w:t>一、於本市各類噪音管制區內</w:t>
            </w:r>
            <w:r w:rsidRPr="00BC24D5">
              <w:rPr>
                <w:rFonts w:ascii="標楷體" w:eastAsia="標楷體" w:hAnsi="標楷體" w:hint="eastAsia"/>
                <w:bCs/>
                <w:sz w:val="28"/>
                <w:szCs w:val="28"/>
              </w:rPr>
              <w:t>，</w:t>
            </w:r>
            <w:r w:rsidRPr="00BC24D5">
              <w:rPr>
                <w:rFonts w:ascii="標楷體" w:eastAsia="標楷體" w:hAnsi="標楷體"/>
                <w:bCs/>
                <w:sz w:val="28"/>
                <w:szCs w:val="28"/>
              </w:rPr>
              <w:t>晚上十時至翌日上午</w:t>
            </w:r>
            <w:r w:rsidRPr="00BC24D5">
              <w:rPr>
                <w:rFonts w:ascii="標楷體" w:eastAsia="標楷體" w:hAnsi="標楷體" w:hint="eastAsia"/>
                <w:bCs/>
                <w:sz w:val="28"/>
                <w:szCs w:val="28"/>
              </w:rPr>
              <w:t>八</w:t>
            </w:r>
            <w:r w:rsidRPr="00BC24D5">
              <w:rPr>
                <w:rFonts w:ascii="標楷體" w:eastAsia="標楷體" w:hAnsi="標楷體"/>
                <w:bCs/>
                <w:sz w:val="28"/>
                <w:szCs w:val="28"/>
              </w:rPr>
              <w:t>時，不得從事下列行為</w:t>
            </w:r>
            <w:r w:rsidRPr="00BC24D5">
              <w:rPr>
                <w:rFonts w:ascii="標楷體" w:eastAsia="標楷體" w:hAnsi="標楷體" w:hint="eastAsia"/>
                <w:bCs/>
                <w:sz w:val="28"/>
                <w:szCs w:val="28"/>
              </w:rPr>
              <w:t>致妨害他人生活環境安寧</w:t>
            </w:r>
            <w:r w:rsidRPr="00BC24D5">
              <w:rPr>
                <w:rFonts w:ascii="標楷體" w:eastAsia="標楷體" w:hAnsi="標楷體"/>
                <w:bCs/>
                <w:sz w:val="28"/>
                <w:szCs w:val="28"/>
              </w:rPr>
              <w:t>：</w:t>
            </w:r>
          </w:p>
          <w:p w14:paraId="7ED9ECB1" w14:textId="77777777" w:rsidR="009240EB" w:rsidRPr="00BC24D5" w:rsidRDefault="009240EB" w:rsidP="00417780">
            <w:pPr>
              <w:spacing w:line="360" w:lineRule="exact"/>
              <w:ind w:leftChars="181" w:left="1274" w:hangingChars="300" w:hanging="84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C24D5">
              <w:rPr>
                <w:rFonts w:ascii="標楷體" w:eastAsia="標楷體" w:hAnsi="標楷體" w:hint="eastAsia"/>
                <w:bCs/>
                <w:sz w:val="28"/>
                <w:szCs w:val="28"/>
              </w:rPr>
              <w:t>（一）施放爆竹煙火。但元旦、農曆除夕、春節（農曆一月一日至一月三日）、天日節（農曆一月九日）、元宵節、清明節、端午節、中元節、中秋節、國慶日、特殊民俗活動（如迎神繞境）或其他經目的事業主管機關核准者，不在此限。</w:t>
            </w:r>
          </w:p>
          <w:p w14:paraId="095A4CEC" w14:textId="77777777" w:rsidR="009240EB" w:rsidRPr="00BC24D5" w:rsidRDefault="009240EB" w:rsidP="00417780">
            <w:pPr>
              <w:spacing w:line="360" w:lineRule="exact"/>
              <w:ind w:leftChars="181" w:left="1274" w:hangingChars="300" w:hanging="84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C24D5">
              <w:rPr>
                <w:rFonts w:ascii="標楷體" w:eastAsia="標楷體" w:hAnsi="標楷體" w:hint="eastAsia"/>
                <w:bCs/>
                <w:sz w:val="28"/>
                <w:szCs w:val="28"/>
              </w:rPr>
              <w:t>（二）使用擴音設施、敲鑼、打鼓或吹號從事寺廟（含未立案宗教場所）、神壇、廟會、婚宴喜慶及祭典等民俗活動。</w:t>
            </w:r>
          </w:p>
          <w:p w14:paraId="6845AEB5" w14:textId="77777777" w:rsidR="009240EB" w:rsidRPr="00BC24D5" w:rsidRDefault="009240EB" w:rsidP="00417780">
            <w:pPr>
              <w:spacing w:line="360" w:lineRule="exact"/>
              <w:ind w:leftChars="181" w:left="1274" w:hangingChars="300" w:hanging="84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C24D5">
              <w:rPr>
                <w:rFonts w:ascii="標楷體" w:eastAsia="標楷體" w:hAnsi="標楷體" w:hint="eastAsia"/>
                <w:bCs/>
                <w:sz w:val="28"/>
                <w:szCs w:val="28"/>
              </w:rPr>
              <w:t>（三）禱告、誦經、使用法器或使用擴音設施從事播放經文、詩歌等行為。</w:t>
            </w:r>
          </w:p>
          <w:p w14:paraId="544C3FB4" w14:textId="77777777" w:rsidR="009240EB" w:rsidRPr="00BC24D5" w:rsidRDefault="009240EB" w:rsidP="00417780">
            <w:pPr>
              <w:spacing w:line="360" w:lineRule="exact"/>
              <w:ind w:leftChars="181" w:left="1274" w:hangingChars="300" w:hanging="84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C24D5">
              <w:rPr>
                <w:rFonts w:ascii="標楷體" w:eastAsia="標楷體" w:hAnsi="標楷體" w:hint="eastAsia"/>
                <w:bCs/>
                <w:sz w:val="28"/>
                <w:szCs w:val="28"/>
              </w:rPr>
              <w:t>（四）使用擴音設施從事夜市攤販及其他各類商業廣告行為（含各類移動式宣傳車輛）。</w:t>
            </w:r>
          </w:p>
          <w:p w14:paraId="0C34B017" w14:textId="77777777" w:rsidR="009240EB" w:rsidRPr="00BC24D5" w:rsidRDefault="009240EB" w:rsidP="00417780">
            <w:pPr>
              <w:spacing w:line="360" w:lineRule="exact"/>
              <w:ind w:leftChars="181" w:left="1274" w:hangingChars="300" w:hanging="84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C24D5">
              <w:rPr>
                <w:rFonts w:ascii="標楷體" w:eastAsia="標楷體" w:hAnsi="標楷體" w:hint="eastAsia"/>
                <w:bCs/>
                <w:sz w:val="28"/>
                <w:szCs w:val="28"/>
              </w:rPr>
              <w:t>（五）使用擴音設施從事室外集會、遊行及音樂表演等活動。但元旦、農曆除夕、春節（農曆一月一日至一月三日）、天日節（農曆一月九日）、元宵節、清明節、端午節、中元節、中秋節、國慶日，特殊民俗活動（如迎神繞境）或其他經目的事業主管機關核准者，不在此限。</w:t>
            </w:r>
          </w:p>
          <w:p w14:paraId="5C5411B5" w14:textId="77777777" w:rsidR="009240EB" w:rsidRPr="00BC24D5" w:rsidRDefault="009240EB" w:rsidP="00417780">
            <w:pPr>
              <w:spacing w:line="360" w:lineRule="exact"/>
              <w:ind w:leftChars="181" w:left="1274" w:hangingChars="300" w:hanging="84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C24D5">
              <w:rPr>
                <w:rFonts w:ascii="標楷體" w:eastAsia="標楷體" w:hAnsi="標楷體" w:hint="eastAsia"/>
                <w:bCs/>
                <w:sz w:val="28"/>
                <w:szCs w:val="28"/>
              </w:rPr>
              <w:t>（六）於非屬工廠（場）、娛樂場所、營業場所及營建工程之場所，以手持工具、手持機械或逕以機械等方式，從事敲擊、鑽孔、鋸切、釘合、打磨或其他產生施工噪音之行為。</w:t>
            </w:r>
          </w:p>
          <w:p w14:paraId="2038452A" w14:textId="77777777" w:rsidR="009240EB" w:rsidRPr="00BC24D5" w:rsidRDefault="009240EB" w:rsidP="00417780">
            <w:pPr>
              <w:spacing w:line="360" w:lineRule="exact"/>
              <w:ind w:leftChars="181" w:left="1274" w:hangingChars="300" w:hanging="84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C24D5">
              <w:rPr>
                <w:rFonts w:ascii="標楷體" w:eastAsia="標楷體" w:hAnsi="標楷體" w:hint="eastAsia"/>
                <w:bCs/>
                <w:sz w:val="28"/>
                <w:szCs w:val="28"/>
              </w:rPr>
              <w:t>（七）使用非屬營業用卡拉ＯＫ之行為。非屬營業用卡拉ＯＫ，指未登記「視聽歌唱業」或「視聽及視唱業」營業項目之營業場所及其他非營業場所，提供伴唱視聽設備供人歌唱。</w:t>
            </w:r>
          </w:p>
          <w:p w14:paraId="1A09D59C" w14:textId="142CD36B" w:rsidR="009240EB" w:rsidRPr="00CE5C83" w:rsidRDefault="009240EB" w:rsidP="00CE5C83">
            <w:pPr>
              <w:spacing w:line="360" w:lineRule="exact"/>
              <w:ind w:leftChars="181" w:left="1274" w:hangingChars="300" w:hanging="84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C24D5">
              <w:rPr>
                <w:rFonts w:ascii="標楷體" w:eastAsia="標楷體" w:hAnsi="標楷體" w:hint="eastAsia"/>
                <w:bCs/>
                <w:sz w:val="28"/>
                <w:szCs w:val="28"/>
              </w:rPr>
              <w:t>（八）運轉引擎試車或使用動力機械從事清洗、修理、改裝車輛等行為。</w:t>
            </w:r>
          </w:p>
        </w:tc>
      </w:tr>
      <w:tr w:rsidR="009240EB" w:rsidRPr="00BC24D5" w14:paraId="23F9F18E" w14:textId="77777777" w:rsidTr="001575C3">
        <w:trPr>
          <w:trHeight w:val="60"/>
        </w:trPr>
        <w:tc>
          <w:tcPr>
            <w:tcW w:w="5000" w:type="pct"/>
          </w:tcPr>
          <w:p w14:paraId="750A3757" w14:textId="0D179DD8" w:rsidR="009240EB" w:rsidRPr="00BC24D5" w:rsidRDefault="009240EB" w:rsidP="00417780">
            <w:pPr>
              <w:spacing w:line="360" w:lineRule="exact"/>
              <w:ind w:left="566" w:hangingChars="202" w:hanging="566"/>
              <w:rPr>
                <w:rFonts w:ascii="標楷體" w:eastAsia="標楷體" w:hAnsi="標楷體"/>
                <w:bCs/>
                <w:sz w:val="28"/>
                <w:szCs w:val="28"/>
                <w:highlight w:val="yellow"/>
              </w:rPr>
            </w:pPr>
            <w:r w:rsidRPr="00BC24D5">
              <w:rPr>
                <w:rFonts w:ascii="標楷體" w:eastAsia="標楷體" w:hAnsi="標楷體" w:hint="eastAsia"/>
                <w:bCs/>
                <w:sz w:val="28"/>
                <w:szCs w:val="28"/>
              </w:rPr>
              <w:t>二</w:t>
            </w:r>
            <w:r w:rsidRPr="00BC24D5">
              <w:rPr>
                <w:rFonts w:ascii="標楷體" w:eastAsia="標楷體" w:hAnsi="標楷體"/>
                <w:bCs/>
                <w:sz w:val="28"/>
                <w:szCs w:val="28"/>
              </w:rPr>
              <w:t>、</w:t>
            </w:r>
            <w:r w:rsidR="00021ACD" w:rsidRPr="004C6711">
              <w:rPr>
                <w:rFonts w:ascii="標楷體" w:eastAsia="標楷體" w:hAnsi="標楷體" w:hint="eastAsia"/>
                <w:bCs/>
                <w:sz w:val="28"/>
                <w:szCs w:val="28"/>
              </w:rPr>
              <w:t>於本市第一類、第二類噪音管制區內，晚上十時至翌日上午八時，不得從事餐飲、洗染、印刷或其他使用動力機械操作之商業行為致妨害他人生活環境安寧</w:t>
            </w:r>
            <w:r w:rsidR="00021ACD" w:rsidRPr="004C6711">
              <w:rPr>
                <w:rFonts w:ascii="標楷體" w:eastAsia="標楷體" w:hAnsi="標楷體"/>
                <w:bCs/>
                <w:sz w:val="28"/>
                <w:szCs w:val="28"/>
              </w:rPr>
              <w:t>。</w:t>
            </w:r>
          </w:p>
        </w:tc>
      </w:tr>
      <w:tr w:rsidR="009240EB" w:rsidRPr="00BC24D5" w14:paraId="1775983F" w14:textId="77777777" w:rsidTr="001575C3">
        <w:trPr>
          <w:trHeight w:val="60"/>
        </w:trPr>
        <w:tc>
          <w:tcPr>
            <w:tcW w:w="5000" w:type="pct"/>
          </w:tcPr>
          <w:p w14:paraId="46B48C42" w14:textId="77777777" w:rsidR="009240EB" w:rsidRPr="00BC24D5" w:rsidRDefault="009240EB" w:rsidP="00417780">
            <w:pPr>
              <w:spacing w:line="360" w:lineRule="exact"/>
              <w:ind w:left="566" w:hangingChars="202" w:hanging="566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C24D5">
              <w:rPr>
                <w:rFonts w:ascii="標楷體" w:eastAsia="標楷體" w:hAnsi="標楷體" w:hint="eastAsia"/>
                <w:bCs/>
                <w:sz w:val="28"/>
                <w:szCs w:val="28"/>
              </w:rPr>
              <w:t>三、於本市各類噪音管制區內，晚上九時至翌日上午七時，不得使用擴音設施從事殯葬民俗活動。</w:t>
            </w:r>
          </w:p>
        </w:tc>
      </w:tr>
      <w:tr w:rsidR="009240EB" w:rsidRPr="00BC24D5" w14:paraId="1EDB5A9C" w14:textId="77777777" w:rsidTr="001575C3">
        <w:trPr>
          <w:trHeight w:val="60"/>
        </w:trPr>
        <w:tc>
          <w:tcPr>
            <w:tcW w:w="5000" w:type="pct"/>
          </w:tcPr>
          <w:p w14:paraId="155E5B51" w14:textId="77777777" w:rsidR="009240EB" w:rsidRPr="00BC24D5" w:rsidRDefault="009240EB" w:rsidP="00417780">
            <w:pPr>
              <w:spacing w:line="360" w:lineRule="exact"/>
              <w:ind w:left="566" w:hangingChars="202" w:hanging="566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C24D5">
              <w:rPr>
                <w:rFonts w:ascii="標楷體" w:eastAsia="標楷體" w:hAnsi="標楷體" w:hint="eastAsia"/>
                <w:bCs/>
                <w:sz w:val="28"/>
                <w:szCs w:val="28"/>
              </w:rPr>
              <w:t>四、營建工程於本市各類噪音管制區內，晚上十時至翌日上午八時及例假日中午十二時至下午二時，不得使用動力機械操作致妨礙安寧之行為。但有下列情形之一者，不在此限：</w:t>
            </w:r>
          </w:p>
          <w:p w14:paraId="5FE1EF44" w14:textId="77777777" w:rsidR="009240EB" w:rsidRPr="00BC24D5" w:rsidRDefault="009240EB" w:rsidP="00417780">
            <w:pPr>
              <w:spacing w:line="360" w:lineRule="exact"/>
              <w:ind w:leftChars="181" w:left="1274" w:hangingChars="300" w:hanging="84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C24D5">
              <w:rPr>
                <w:rFonts w:ascii="標楷體" w:eastAsia="標楷體" w:hAnsi="標楷體" w:hint="eastAsia"/>
                <w:bCs/>
                <w:sz w:val="28"/>
                <w:szCs w:val="28"/>
              </w:rPr>
              <w:t>（一）緊急危難救助行為。</w:t>
            </w:r>
          </w:p>
          <w:p w14:paraId="79A4F06C" w14:textId="77777777" w:rsidR="009240EB" w:rsidRPr="00BC24D5" w:rsidRDefault="009240EB" w:rsidP="00417780">
            <w:pPr>
              <w:spacing w:line="360" w:lineRule="exact"/>
              <w:ind w:leftChars="181" w:left="1274" w:hangingChars="300" w:hanging="84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C24D5">
              <w:rPr>
                <w:rFonts w:ascii="標楷體" w:eastAsia="標楷體" w:hAnsi="標楷體" w:hint="eastAsia"/>
                <w:bCs/>
                <w:sz w:val="28"/>
                <w:szCs w:val="28"/>
              </w:rPr>
              <w:t>（二）有危及公共安全、污染環境及影響民生用水、用電、用緝獲通訊之搶救（修）工程。</w:t>
            </w:r>
          </w:p>
          <w:p w14:paraId="47A84E94" w14:textId="77777777" w:rsidR="009240EB" w:rsidRPr="00BC24D5" w:rsidRDefault="009240EB" w:rsidP="00417780">
            <w:pPr>
              <w:spacing w:line="360" w:lineRule="exact"/>
              <w:ind w:leftChars="181" w:left="1274" w:hangingChars="300" w:hanging="840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BC24D5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（三）經目的事業主管機關核准屬連續性或必要之工程於管制時段施工者，惟仍應符合噪音管制標準第六條規定。</w:t>
            </w:r>
          </w:p>
        </w:tc>
      </w:tr>
      <w:tr w:rsidR="009240EB" w:rsidRPr="00BC24D5" w14:paraId="26D0EEF3" w14:textId="77777777" w:rsidTr="001575C3">
        <w:trPr>
          <w:trHeight w:val="60"/>
        </w:trPr>
        <w:tc>
          <w:tcPr>
            <w:tcW w:w="5000" w:type="pct"/>
          </w:tcPr>
          <w:p w14:paraId="602FDA27" w14:textId="77777777" w:rsidR="009240EB" w:rsidRPr="00BC24D5" w:rsidRDefault="009240EB" w:rsidP="00417780">
            <w:pPr>
              <w:spacing w:line="360" w:lineRule="exact"/>
              <w:ind w:left="566" w:hangingChars="202" w:hanging="566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C24D5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五、依前項第三款核准之工程，施工單位應於施工現場設置噪音防制設施（例如隔音布、消音屋、防振襯墊、隔音罩或其他具有減音功能之設施），並於現場豎立管制時段施工告示牌。施工告示牌應載明管制時段施工核准文號及公害陳情專線○八○○○六六六六六。</w:t>
            </w:r>
          </w:p>
        </w:tc>
      </w:tr>
      <w:tr w:rsidR="009240EB" w:rsidRPr="00BC24D5" w14:paraId="79DEAB31" w14:textId="77777777" w:rsidTr="001575C3">
        <w:trPr>
          <w:trHeight w:val="60"/>
        </w:trPr>
        <w:tc>
          <w:tcPr>
            <w:tcW w:w="5000" w:type="pct"/>
          </w:tcPr>
          <w:p w14:paraId="386B9F85" w14:textId="77777777" w:rsidR="009240EB" w:rsidRPr="00BC24D5" w:rsidRDefault="009240EB" w:rsidP="00417780">
            <w:pPr>
              <w:spacing w:line="360" w:lineRule="exact"/>
              <w:ind w:left="566" w:hangingChars="202" w:hanging="566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C24D5">
              <w:rPr>
                <w:rFonts w:ascii="標楷體" w:eastAsia="標楷體" w:hAnsi="標楷體" w:hint="eastAsia"/>
                <w:bCs/>
                <w:sz w:val="28"/>
                <w:szCs w:val="28"/>
              </w:rPr>
              <w:t>六、於本市各類噪音管制區內之學校、圖書館、幼兒園及醫療機構（不含私立小型診所）等特定噪音管制區，其周界五十公尺範圍，全日不得從事下列行為。但經目的事業主管機關核准者，不在此限：</w:t>
            </w:r>
          </w:p>
          <w:p w14:paraId="13D3707C" w14:textId="77777777" w:rsidR="009240EB" w:rsidRPr="00BC24D5" w:rsidRDefault="009240EB" w:rsidP="00417780">
            <w:pPr>
              <w:spacing w:line="360" w:lineRule="exact"/>
              <w:ind w:leftChars="181" w:left="1274" w:hangingChars="300" w:hanging="84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C24D5">
              <w:rPr>
                <w:rFonts w:ascii="標楷體" w:eastAsia="標楷體" w:hAnsi="標楷體" w:hint="eastAsia"/>
                <w:bCs/>
                <w:sz w:val="28"/>
                <w:szCs w:val="28"/>
              </w:rPr>
              <w:t>（一）施放爆竹煙火。</w:t>
            </w:r>
          </w:p>
          <w:p w14:paraId="318EFD3F" w14:textId="77777777" w:rsidR="009240EB" w:rsidRPr="00BC24D5" w:rsidRDefault="009240EB" w:rsidP="00417780">
            <w:pPr>
              <w:spacing w:line="360" w:lineRule="exact"/>
              <w:ind w:leftChars="181" w:left="1274" w:hangingChars="300" w:hanging="84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C24D5">
              <w:rPr>
                <w:rFonts w:ascii="標楷體" w:eastAsia="標楷體" w:hAnsi="標楷體" w:hint="eastAsia"/>
                <w:bCs/>
                <w:sz w:val="28"/>
                <w:szCs w:val="28"/>
              </w:rPr>
              <w:t>（二）使用擴音設施、敲鑼、打鼓或吹號從事寺廟（含未立案宗教場所）、神壇、廟會、婚宴喜慶、祭典及殯葬等民俗活動。</w:t>
            </w:r>
          </w:p>
          <w:p w14:paraId="55961634" w14:textId="77777777" w:rsidR="009240EB" w:rsidRPr="00BC24D5" w:rsidRDefault="009240EB" w:rsidP="00417780">
            <w:pPr>
              <w:spacing w:line="360" w:lineRule="exact"/>
              <w:ind w:leftChars="181" w:left="1274" w:hangingChars="300" w:hanging="840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BC24D5">
              <w:rPr>
                <w:rFonts w:ascii="標楷體" w:eastAsia="標楷體" w:hAnsi="標楷體" w:hint="eastAsia"/>
                <w:bCs/>
                <w:sz w:val="28"/>
                <w:szCs w:val="28"/>
              </w:rPr>
              <w:t>（三）使用擴音設施從事夜市擺攤及其他各類商業廣告行為（含各類移動式宣傳車輛）。</w:t>
            </w:r>
          </w:p>
        </w:tc>
      </w:tr>
      <w:tr w:rsidR="009240EB" w:rsidRPr="00BC24D5" w14:paraId="21601E6C" w14:textId="77777777" w:rsidTr="001575C3">
        <w:trPr>
          <w:trHeight w:val="60"/>
        </w:trPr>
        <w:tc>
          <w:tcPr>
            <w:tcW w:w="5000" w:type="pct"/>
          </w:tcPr>
          <w:p w14:paraId="6E5A82FD" w14:textId="7B595C2C" w:rsidR="009240EB" w:rsidRPr="00BC24D5" w:rsidRDefault="009240EB" w:rsidP="00417780">
            <w:pPr>
              <w:spacing w:line="360" w:lineRule="exact"/>
              <w:ind w:left="566" w:hangingChars="202" w:hanging="566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C24D5">
              <w:rPr>
                <w:rFonts w:ascii="標楷體" w:eastAsia="標楷體" w:hAnsi="標楷體" w:hint="eastAsia"/>
                <w:bCs/>
                <w:sz w:val="28"/>
                <w:szCs w:val="28"/>
              </w:rPr>
              <w:t>七、</w:t>
            </w:r>
            <w:r w:rsidR="00CE5C83" w:rsidRPr="00B43325">
              <w:rPr>
                <w:rFonts w:ascii="標楷體" w:eastAsia="標楷體" w:hAnsi="標楷體" w:hint="eastAsia"/>
                <w:bCs/>
                <w:sz w:val="28"/>
                <w:szCs w:val="28"/>
              </w:rPr>
              <w:t>於本市各類噪音管制區內，晚上十時至翌日上午</w:t>
            </w:r>
            <w:r w:rsidR="00CE5C83">
              <w:rPr>
                <w:rFonts w:ascii="標楷體" w:eastAsia="標楷體" w:hAnsi="標楷體" w:hint="eastAsia"/>
                <w:bCs/>
                <w:sz w:val="28"/>
                <w:szCs w:val="28"/>
              </w:rPr>
              <w:t>六</w:t>
            </w:r>
            <w:r w:rsidR="00CE5C83" w:rsidRPr="00B43325">
              <w:rPr>
                <w:rFonts w:ascii="標楷體" w:eastAsia="標楷體" w:hAnsi="標楷體" w:hint="eastAsia"/>
                <w:bCs/>
                <w:sz w:val="28"/>
                <w:szCs w:val="28"/>
              </w:rPr>
              <w:t>時</w:t>
            </w:r>
            <w:r w:rsidR="00CE5C83"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="00CE5C83" w:rsidRPr="00B43325">
              <w:rPr>
                <w:rFonts w:ascii="標楷體" w:eastAsia="標楷體" w:hAnsi="標楷體" w:hint="eastAsia"/>
                <w:bCs/>
                <w:sz w:val="28"/>
                <w:szCs w:val="28"/>
              </w:rPr>
              <w:t>例假日中午十二時至下午二時，不得使用</w:t>
            </w:r>
            <w:r w:rsidR="00CE5C83">
              <w:rPr>
                <w:rFonts w:ascii="標楷體" w:eastAsia="標楷體" w:hAnsi="標楷體" w:hint="eastAsia"/>
                <w:bCs/>
                <w:sz w:val="28"/>
                <w:szCs w:val="28"/>
              </w:rPr>
              <w:t>吹葉機</w:t>
            </w:r>
            <w:r w:rsidR="00CE5C83" w:rsidRPr="00B43325">
              <w:rPr>
                <w:rFonts w:ascii="標楷體" w:eastAsia="標楷體" w:hAnsi="標楷體" w:hint="eastAsia"/>
                <w:bCs/>
                <w:sz w:val="28"/>
                <w:szCs w:val="28"/>
              </w:rPr>
              <w:t>致妨礙安寧。但</w:t>
            </w:r>
            <w:r w:rsidR="00CE5C83" w:rsidRPr="00F33FED">
              <w:rPr>
                <w:rFonts w:ascii="標楷體" w:eastAsia="標楷體" w:hAnsi="標楷體" w:hint="eastAsia"/>
                <w:bCs/>
                <w:sz w:val="28"/>
                <w:szCs w:val="28"/>
              </w:rPr>
              <w:t>有危及公共安全及災害復原期間，或緊急危難救助行為，不在此限。</w:t>
            </w:r>
          </w:p>
        </w:tc>
      </w:tr>
      <w:tr w:rsidR="00CE5C83" w:rsidRPr="00BC24D5" w14:paraId="47835DE4" w14:textId="77777777" w:rsidTr="001575C3">
        <w:trPr>
          <w:trHeight w:val="60"/>
        </w:trPr>
        <w:tc>
          <w:tcPr>
            <w:tcW w:w="5000" w:type="pct"/>
          </w:tcPr>
          <w:p w14:paraId="20F3E420" w14:textId="3AD1193C" w:rsidR="00CE5C83" w:rsidRPr="00BC24D5" w:rsidRDefault="00CE5C83" w:rsidP="00417780">
            <w:pPr>
              <w:spacing w:line="360" w:lineRule="exact"/>
              <w:ind w:left="566" w:hangingChars="202" w:hanging="566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八</w:t>
            </w:r>
            <w:r w:rsidRPr="00BC24D5"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="00021ACD" w:rsidRPr="00FD3851">
              <w:rPr>
                <w:rFonts w:ascii="標楷體" w:eastAsia="標楷體" w:hAnsi="標楷體" w:hint="eastAsia"/>
                <w:bCs/>
                <w:sz w:val="28"/>
                <w:szCs w:val="28"/>
              </w:rPr>
              <w:t>本公告所稱例假日，指行政院人事行政總處公告政府行政機關辦公日曆表中之放假日</w:t>
            </w:r>
            <w:r w:rsidRPr="00BC24D5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</w:tc>
      </w:tr>
      <w:tr w:rsidR="009240EB" w:rsidRPr="00BC24D5" w14:paraId="4AB8C0D3" w14:textId="77777777" w:rsidTr="001575C3">
        <w:trPr>
          <w:trHeight w:val="60"/>
        </w:trPr>
        <w:tc>
          <w:tcPr>
            <w:tcW w:w="5000" w:type="pct"/>
          </w:tcPr>
          <w:p w14:paraId="7F7BC81B" w14:textId="04376342" w:rsidR="009240EB" w:rsidRPr="00BC24D5" w:rsidRDefault="00CE5C83" w:rsidP="00417780">
            <w:pPr>
              <w:spacing w:line="360" w:lineRule="exact"/>
              <w:ind w:left="566" w:hangingChars="202" w:hanging="566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九</w:t>
            </w:r>
            <w:r w:rsidR="009240EB" w:rsidRPr="00BC24D5">
              <w:rPr>
                <w:rFonts w:ascii="標楷體" w:eastAsia="標楷體" w:hAnsi="標楷體" w:hint="eastAsia"/>
                <w:bCs/>
                <w:sz w:val="28"/>
                <w:szCs w:val="28"/>
              </w:rPr>
              <w:t>、違反本公告者，依噪音管制法第二十三條規定，處新臺幣三千元以上三萬元以下罰鍰，並令其立即改善；未遵行者，按次處罰。</w:t>
            </w:r>
          </w:p>
        </w:tc>
      </w:tr>
    </w:tbl>
    <w:p w14:paraId="2CCA32CC" w14:textId="77777777" w:rsidR="006A5FBC" w:rsidRPr="00BC24D5" w:rsidRDefault="006A5FBC">
      <w:pPr>
        <w:rPr>
          <w:rFonts w:ascii="標楷體" w:eastAsia="標楷體" w:hAnsi="標楷體"/>
          <w:bCs/>
        </w:rPr>
      </w:pPr>
    </w:p>
    <w:sectPr w:rsidR="006A5FBC" w:rsidRPr="00BC24D5" w:rsidSect="0056404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3B154" w14:textId="77777777" w:rsidR="00704CEF" w:rsidRDefault="00704CEF" w:rsidP="003E3140">
      <w:r>
        <w:separator/>
      </w:r>
    </w:p>
  </w:endnote>
  <w:endnote w:type="continuationSeparator" w:id="0">
    <w:p w14:paraId="420F4D61" w14:textId="77777777" w:rsidR="00704CEF" w:rsidRDefault="00704CEF" w:rsidP="003E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DFA33" w14:textId="77777777" w:rsidR="00704CEF" w:rsidRDefault="00704CEF" w:rsidP="003E3140">
      <w:r>
        <w:separator/>
      </w:r>
    </w:p>
  </w:footnote>
  <w:footnote w:type="continuationSeparator" w:id="0">
    <w:p w14:paraId="747012A9" w14:textId="77777777" w:rsidR="00704CEF" w:rsidRDefault="00704CEF" w:rsidP="003E3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A7"/>
    <w:rsid w:val="00021ACD"/>
    <w:rsid w:val="00025BFD"/>
    <w:rsid w:val="00034F47"/>
    <w:rsid w:val="00037EC9"/>
    <w:rsid w:val="00093DE4"/>
    <w:rsid w:val="000F6342"/>
    <w:rsid w:val="001024B8"/>
    <w:rsid w:val="00125BBD"/>
    <w:rsid w:val="001575C3"/>
    <w:rsid w:val="00181756"/>
    <w:rsid w:val="001A5143"/>
    <w:rsid w:val="001E0956"/>
    <w:rsid w:val="00242FEB"/>
    <w:rsid w:val="00262FE8"/>
    <w:rsid w:val="002E3AD2"/>
    <w:rsid w:val="00312EF6"/>
    <w:rsid w:val="003224EA"/>
    <w:rsid w:val="00323F1E"/>
    <w:rsid w:val="003600C6"/>
    <w:rsid w:val="003B397D"/>
    <w:rsid w:val="003E3140"/>
    <w:rsid w:val="003E576F"/>
    <w:rsid w:val="004024C8"/>
    <w:rsid w:val="00417780"/>
    <w:rsid w:val="0047230C"/>
    <w:rsid w:val="00494F8A"/>
    <w:rsid w:val="004C6711"/>
    <w:rsid w:val="00522C09"/>
    <w:rsid w:val="0052344C"/>
    <w:rsid w:val="00532040"/>
    <w:rsid w:val="00564045"/>
    <w:rsid w:val="00620299"/>
    <w:rsid w:val="00645038"/>
    <w:rsid w:val="00680661"/>
    <w:rsid w:val="00690AED"/>
    <w:rsid w:val="006A5FBC"/>
    <w:rsid w:val="006B0B98"/>
    <w:rsid w:val="006F2171"/>
    <w:rsid w:val="006F7053"/>
    <w:rsid w:val="00704CEF"/>
    <w:rsid w:val="0075657A"/>
    <w:rsid w:val="00787CEA"/>
    <w:rsid w:val="007C26DF"/>
    <w:rsid w:val="008E6FBA"/>
    <w:rsid w:val="00917FFC"/>
    <w:rsid w:val="009240EB"/>
    <w:rsid w:val="009F0FB3"/>
    <w:rsid w:val="00A252EF"/>
    <w:rsid w:val="00A76B83"/>
    <w:rsid w:val="00A87EEE"/>
    <w:rsid w:val="00A93E31"/>
    <w:rsid w:val="00A97347"/>
    <w:rsid w:val="00AA7A58"/>
    <w:rsid w:val="00AD1AA7"/>
    <w:rsid w:val="00AF3E55"/>
    <w:rsid w:val="00B43325"/>
    <w:rsid w:val="00B93CB6"/>
    <w:rsid w:val="00BB5476"/>
    <w:rsid w:val="00BC24D5"/>
    <w:rsid w:val="00BC25C5"/>
    <w:rsid w:val="00C172FD"/>
    <w:rsid w:val="00C34E8A"/>
    <w:rsid w:val="00CE5C83"/>
    <w:rsid w:val="00D47ED4"/>
    <w:rsid w:val="00D551F8"/>
    <w:rsid w:val="00D71C17"/>
    <w:rsid w:val="00DB5E5C"/>
    <w:rsid w:val="00DE0B73"/>
    <w:rsid w:val="00E55F2D"/>
    <w:rsid w:val="00E90C29"/>
    <w:rsid w:val="00E9159E"/>
    <w:rsid w:val="00EB1755"/>
    <w:rsid w:val="00EE0FED"/>
    <w:rsid w:val="00EE7019"/>
    <w:rsid w:val="00F62C06"/>
    <w:rsid w:val="00FB036E"/>
    <w:rsid w:val="00FC1A4F"/>
    <w:rsid w:val="00FD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35373"/>
  <w15:chartTrackingRefBased/>
  <w15:docId w15:val="{DE6E26D1-8700-4420-B0C6-48FC463D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AA7"/>
    <w:pPr>
      <w:widowControl w:val="0"/>
      <w:jc w:val="both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31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31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0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B0B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鄭博仁</dc:creator>
  <cp:keywords/>
  <dc:description/>
  <cp:lastModifiedBy>廖婉君</cp:lastModifiedBy>
  <cp:revision>4</cp:revision>
  <cp:lastPrinted>2020-01-31T01:31:00Z</cp:lastPrinted>
  <dcterms:created xsi:type="dcterms:W3CDTF">2020-04-24T01:44:00Z</dcterms:created>
  <dcterms:modified xsi:type="dcterms:W3CDTF">2020-05-15T06:41:00Z</dcterms:modified>
</cp:coreProperties>
</file>